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6BC3320A" w:rsidR="00495E3C" w:rsidRDefault="00BC768C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 по созданию нового продукта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7F25B615" w14:textId="45768366" w:rsidR="00BC768C" w:rsidRPr="00BC768C" w:rsidRDefault="0041284C" w:rsidP="00BC76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BC768C" w:rsidRPr="00BC76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ознакомление студентов с концептуальными основами</w:t>
      </w:r>
      <w:r w:rsidR="00BC76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C768C" w:rsidRPr="00BC76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системного взгляда на управление пр</w:t>
      </w:r>
      <w:r w:rsidR="00BC76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оектами и разработку продукта.</w:t>
      </w:r>
    </w:p>
    <w:p w14:paraId="16BCDDFA" w14:textId="77777777" w:rsidR="00452E46" w:rsidRPr="00643440" w:rsidRDefault="00452E46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6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Товарно-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брендинговая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политика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299CACDE" w14:textId="3BB6FCAF" w:rsidR="00BC768C" w:rsidRPr="00BC768C" w:rsidRDefault="00BC768C" w:rsidP="00BC7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68C">
        <w:rPr>
          <w:rFonts w:ascii="Times New Roman" w:hAnsi="Times New Roman" w:cs="Times New Roman"/>
          <w:sz w:val="28"/>
          <w:szCs w:val="28"/>
        </w:rPr>
        <w:t>Организационные структуры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процессы управления проектами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68C">
        <w:rPr>
          <w:rFonts w:ascii="Times New Roman" w:hAnsi="Times New Roman" w:cs="Times New Roman"/>
          <w:sz w:val="28"/>
          <w:szCs w:val="28"/>
        </w:rPr>
        <w:t>Базовые области знаний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проектами. Управление содержанием, сроками,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стоимостью, качеством проекта. Разработка</w:t>
      </w:r>
      <w:r>
        <w:rPr>
          <w:rFonts w:ascii="Times New Roman" w:hAnsi="Times New Roman" w:cs="Times New Roman"/>
          <w:sz w:val="28"/>
          <w:szCs w:val="28"/>
        </w:rPr>
        <w:t xml:space="preserve"> план-</w:t>
      </w:r>
      <w:r w:rsidRPr="00BC768C">
        <w:rPr>
          <w:rFonts w:ascii="Times New Roman" w:hAnsi="Times New Roman" w:cs="Times New Roman"/>
          <w:sz w:val="28"/>
          <w:szCs w:val="28"/>
        </w:rPr>
        <w:t>графика. Назначение ресурсов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разработке продукта. Автоматизация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проекту.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Обеспечивающие области знаний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управлению проектами. Управление командой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управления проектом, коммуникациями,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рисками, поставками, изменениями в проекте.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Командные роли в проекте. Лидерство,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ключевые качества руководителя проекта.</w:t>
      </w:r>
      <w:r w:rsidRPr="00BC76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Корпоративное управление проектами.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Управление портфелями проектов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программами. Проектный офис.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предприятия по управлению проектами.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Создание шаблонов. Отчетность.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Информирование об изменениях.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8C">
        <w:rPr>
          <w:rFonts w:ascii="Times New Roman" w:hAnsi="Times New Roman" w:cs="Times New Roman"/>
          <w:sz w:val="28"/>
          <w:szCs w:val="28"/>
        </w:rPr>
        <w:t>развития проектного управления.</w:t>
      </w:r>
    </w:p>
    <w:p w14:paraId="4B4BB4C8" w14:textId="648DBB0E" w:rsidR="00FA6601" w:rsidRPr="00495E3C" w:rsidRDefault="00FA6601" w:rsidP="00BC7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52E46"/>
    <w:rsid w:val="00495E3C"/>
    <w:rsid w:val="004E7A84"/>
    <w:rsid w:val="00622353"/>
    <w:rsid w:val="00643440"/>
    <w:rsid w:val="00705C9E"/>
    <w:rsid w:val="00987FCC"/>
    <w:rsid w:val="00B34934"/>
    <w:rsid w:val="00BC768C"/>
    <w:rsid w:val="00BE5007"/>
    <w:rsid w:val="00C014B5"/>
    <w:rsid w:val="00D34729"/>
    <w:rsid w:val="00E472FD"/>
    <w:rsid w:val="00F4396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E0395-DCAD-415D-8EA7-6DD8D2C4B1DF}"/>
</file>

<file path=customXml/itemProps2.xml><?xml version="1.0" encoding="utf-8"?>
<ds:datastoreItem xmlns:ds="http://schemas.openxmlformats.org/officeDocument/2006/customXml" ds:itemID="{AEAEC43E-4518-4877-BD34-C609E122EE25}"/>
</file>

<file path=customXml/itemProps3.xml><?xml version="1.0" encoding="utf-8"?>
<ds:datastoreItem xmlns:ds="http://schemas.openxmlformats.org/officeDocument/2006/customXml" ds:itemID="{2A39EBED-B860-4367-84E5-7D74F33AA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15</cp:revision>
  <dcterms:created xsi:type="dcterms:W3CDTF">2020-05-21T09:25:00Z</dcterms:created>
  <dcterms:modified xsi:type="dcterms:W3CDTF">2021-05-27T07:18:00Z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